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1"/>
          <w:i w:val="0"/>
          <w:smallCaps w:val="0"/>
          <w:strike w:val="0"/>
          <w:color w:val="000000"/>
          <w:sz w:val="32"/>
          <w:szCs w:val="32"/>
          <w:u w:val="none"/>
          <w:shd w:fill="auto" w:val="clear"/>
          <w:vertAlign w:val="baseline"/>
          <w:rtl w:val="0"/>
        </w:rPr>
        <w:t xml:space="preserve">臺北市數位實驗高級中等學校</w:t>
      </w:r>
      <w:r w:rsidDel="00000000" w:rsidR="00000000" w:rsidRPr="00000000">
        <w:rPr>
          <w:rFonts w:ascii="DFKai-SB" w:cs="DFKai-SB" w:eastAsia="DFKai-SB" w:hAnsi="DFKai-SB"/>
          <w:b w:val="1"/>
          <w:sz w:val="32"/>
          <w:szCs w:val="32"/>
          <w:rtl w:val="0"/>
        </w:rPr>
        <w:t xml:space="preserve"> </w:t>
      </w:r>
      <w:r w:rsidDel="00000000" w:rsidR="00000000" w:rsidRPr="00000000">
        <w:rPr>
          <w:rFonts w:ascii="DFKai-SB" w:cs="DFKai-SB" w:eastAsia="DFKai-SB" w:hAnsi="DFKai-SB"/>
          <w:b w:val="1"/>
          <w:i w:val="0"/>
          <w:smallCaps w:val="0"/>
          <w:strike w:val="0"/>
          <w:color w:val="000000"/>
          <w:sz w:val="32"/>
          <w:szCs w:val="32"/>
          <w:u w:val="none"/>
          <w:shd w:fill="auto" w:val="clear"/>
          <w:vertAlign w:val="baseline"/>
          <w:rtl w:val="0"/>
        </w:rPr>
        <w:t xml:space="preserve">111學年度第一學期學生課程調整計畫</w:t>
      </w:r>
      <w:r w:rsidDel="00000000" w:rsidR="00000000" w:rsidRPr="00000000">
        <w:rPr>
          <w:rtl w:val="0"/>
        </w:rPr>
      </w:r>
    </w:p>
    <w:tbl>
      <w:tblPr>
        <w:tblStyle w:val="Table1"/>
        <w:tblW w:w="9967.0" w:type="dxa"/>
        <w:jc w:val="left"/>
        <w:tblInd w:w="0.0" w:type="dxa"/>
        <w:tblBorders>
          <w:top w:color="000000" w:space="0" w:sz="18" w:val="single"/>
          <w:left w:color="000000" w:space="0" w:sz="18" w:val="single"/>
          <w:bottom w:color="000000" w:space="0" w:sz="18" w:val="single"/>
          <w:right w:color="000000" w:space="0" w:sz="18" w:val="single"/>
          <w:insideH w:color="000000" w:space="0" w:sz="18" w:val="single"/>
          <w:insideV w:color="000000" w:space="0" w:sz="18" w:val="single"/>
        </w:tblBorders>
        <w:tblLayout w:type="fixed"/>
        <w:tblLook w:val="0000"/>
      </w:tblPr>
      <w:tblGrid>
        <w:gridCol w:w="1729"/>
        <w:gridCol w:w="1619"/>
        <w:gridCol w:w="1981"/>
        <w:gridCol w:w="1979"/>
        <w:gridCol w:w="2659"/>
        <w:tblGridChange w:id="0">
          <w:tblGrid>
            <w:gridCol w:w="1729"/>
            <w:gridCol w:w="1619"/>
            <w:gridCol w:w="1981"/>
            <w:gridCol w:w="1979"/>
            <w:gridCol w:w="2659"/>
          </w:tblGrid>
        </w:tblGridChange>
      </w:tblGrid>
      <w:tr>
        <w:trPr>
          <w:cantSplit w:val="0"/>
          <w:tblHeader w:val="0"/>
        </w:trPr>
        <w:tc>
          <w:tcPr>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課程名稱</w:t>
            </w:r>
          </w:p>
        </w:tc>
        <w:tc>
          <w:tcP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學生學號</w:t>
            </w:r>
          </w:p>
        </w:tc>
        <w:tc>
          <w:tcPr>
            <w:vAlign w:val="cente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學生姓名</w:t>
            </w:r>
          </w:p>
        </w:tc>
        <w:tc>
          <w:tcPr>
            <w:vAlign w:val="cente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授課教師</w:t>
            </w:r>
          </w:p>
        </w:tc>
        <w:tc>
          <w:tcPr>
            <w:vAlign w:val="cente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教學時間</w:t>
            </w:r>
          </w:p>
        </w:tc>
      </w:tr>
      <w:tr>
        <w:trPr>
          <w:cantSplit w:val="0"/>
          <w:trHeight w:val="619" w:hRule="atLeast"/>
          <w:tblHeader w:val="0"/>
        </w:trPr>
        <w:tc>
          <w:tcPr>
            <w:vAlign w:val="center"/>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singl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請評估學生的程度、學習表現等，勾選(</w:t>
      </w:r>
      <w:r w:rsidDel="00000000" w:rsidR="00000000" w:rsidRPr="00000000">
        <w:rPr>
          <w:rFonts w:ascii="Wingdings 2" w:cs="Wingdings 2" w:eastAsia="Wingdings 2" w:hAnsi="Wingdings 2"/>
          <w:b w:val="1"/>
          <w:i w:val="0"/>
          <w:smallCaps w:val="0"/>
          <w:strike w:val="0"/>
          <w:color w:val="000000"/>
          <w:sz w:val="28"/>
          <w:szCs w:val="28"/>
          <w:u w:val="none"/>
          <w:shd w:fill="auto" w:val="clear"/>
          <w:vertAlign w:val="baseline"/>
          <w:rtl w:val="0"/>
        </w:rPr>
        <w:t xml:space="preserve">✓</w:t>
      </w: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)或填寫彈性調整項目</w:t>
      </w:r>
      <w:r w:rsidDel="00000000" w:rsidR="00000000" w:rsidRPr="00000000">
        <w:rPr>
          <w:rtl w:val="0"/>
        </w:rPr>
      </w:r>
    </w:p>
    <w:tbl>
      <w:tblPr>
        <w:tblStyle w:val="Table2"/>
        <w:tblW w:w="9928.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47"/>
        <w:gridCol w:w="5046"/>
        <w:gridCol w:w="3235"/>
        <w:tblGridChange w:id="0">
          <w:tblGrid>
            <w:gridCol w:w="1647"/>
            <w:gridCol w:w="5046"/>
            <w:gridCol w:w="3235"/>
          </w:tblGrid>
        </w:tblGridChange>
      </w:tblGrid>
      <w:tr>
        <w:trPr>
          <w:cantSplit w:val="1"/>
          <w:tblHeader w:val="0"/>
        </w:trPr>
        <w:tc>
          <w:tcP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調整項目</w:t>
            </w:r>
          </w:p>
        </w:tc>
        <w:tc>
          <w:tcPr>
            <w:gridSpan w:val="2"/>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說 明</w:t>
            </w:r>
          </w:p>
        </w:tc>
      </w:tr>
      <w:tr>
        <w:trPr>
          <w:cantSplit w:val="1"/>
          <w:trHeight w:val="1250" w:hRule="atLeast"/>
          <w:tblHeader w:val="0"/>
        </w:trPr>
        <w:tc>
          <w:tcP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學習目標調整</w:t>
            </w:r>
          </w:p>
        </w:tc>
        <w:tc>
          <w:tcPr>
            <w:gridSpan w:val="2"/>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701" w:hRule="atLeast"/>
          <w:tblHeader w:val="0"/>
        </w:trPr>
        <w:tc>
          <w:tcPr>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學習目標調整後之評量標準</w:t>
            </w:r>
          </w:p>
        </w:tc>
        <w:tc>
          <w:tcPr>
            <w:gridSpan w:val="2"/>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□100％～90％   □89％～80％   □79％～70％  □69％～60％</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其他(教師自訂標準)：</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w:t>
            </w:r>
            <w:r w:rsidDel="00000000" w:rsidR="00000000" w:rsidRPr="00000000">
              <w:rPr>
                <w:rtl w:val="0"/>
              </w:rPr>
            </w:r>
          </w:p>
        </w:tc>
      </w:tr>
      <w:tr>
        <w:trPr>
          <w:cantSplit w:val="1"/>
          <w:tblHeader w:val="0"/>
        </w:trPr>
        <w:tc>
          <w:tcPr>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課程內容調整</w:t>
            </w:r>
          </w:p>
        </w:tc>
        <w:tc>
          <w:tcPr>
            <w:gridSpan w:val="2"/>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□簡化(降低難度)</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□減量(刪除部分課程內容)</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□分解(課程目標拆解程數個重點)</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□替代(以另一種方式達成學習目標)</w:t>
            </w:r>
          </w:p>
        </w:tc>
      </w:tr>
      <w:tr>
        <w:trPr>
          <w:cantSplit w:val="1"/>
          <w:tblHeader w:val="0"/>
        </w:trPr>
        <w:tc>
          <w:tcPr>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教學時間調整</w:t>
            </w:r>
          </w:p>
        </w:tc>
        <w:tc>
          <w:tcPr>
            <w:gridSpan w:val="2"/>
            <w:tcBorders>
              <w:right w:color="000000" w:space="0" w:sz="4" w:val="single"/>
            </w:tcBorders>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□增加個別教學時間                 □延長作業繳交時間</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□延長教學進度　　　　　　　　　　 □其他：＿＿＿＿＿</w:t>
            </w:r>
          </w:p>
        </w:tc>
      </w:tr>
      <w:tr>
        <w:trPr>
          <w:cantSplit w:val="1"/>
          <w:trHeight w:val="1210" w:hRule="atLeast"/>
          <w:tblHeader w:val="0"/>
        </w:trPr>
        <w:tc>
          <w:tcPr>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學習環境調整</w:t>
            </w:r>
          </w:p>
        </w:tc>
        <w:tc>
          <w:tcPr>
            <w:gridSpan w:val="2"/>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1024" w:hRule="atLeast"/>
          <w:tblHeader w:val="0"/>
        </w:trPr>
        <w:tc>
          <w:tcPr>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評量方式調整</w:t>
            </w:r>
          </w:p>
        </w:tc>
        <w:tc>
          <w:tcPr>
            <w:gridSpan w:val="2"/>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bfbfbf"/>
                <w:sz w:val="24"/>
                <w:szCs w:val="24"/>
                <w:u w:val="none"/>
                <w:shd w:fill="auto" w:val="clear"/>
                <w:vertAlign w:val="baseline"/>
              </w:rPr>
            </w:pPr>
            <w:r w:rsidDel="00000000" w:rsidR="00000000" w:rsidRPr="00000000">
              <w:rPr>
                <w:rFonts w:ascii="DFKai-SB" w:cs="DFKai-SB" w:eastAsia="DFKai-SB" w:hAnsi="DFKai-SB"/>
                <w:b w:val="0"/>
                <w:i w:val="0"/>
                <w:smallCaps w:val="0"/>
                <w:strike w:val="0"/>
                <w:color w:val="bfbfbf"/>
                <w:sz w:val="20"/>
                <w:szCs w:val="20"/>
                <w:u w:val="none"/>
                <w:shd w:fill="auto" w:val="clear"/>
                <w:vertAlign w:val="baseline"/>
                <w:rtl w:val="0"/>
              </w:rPr>
              <w:t xml:space="preserve">例如：調整學期成績配分比例</w:t>
            </w:r>
            <w:r w:rsidDel="00000000" w:rsidR="00000000" w:rsidRPr="00000000">
              <w:rPr>
                <w:rtl w:val="0"/>
              </w:rPr>
            </w:r>
          </w:p>
        </w:tc>
      </w:tr>
      <w:tr>
        <w:trPr>
          <w:cantSplit w:val="1"/>
          <w:trHeight w:val="709" w:hRule="atLeast"/>
          <w:tblHeader w:val="0"/>
        </w:trPr>
        <w:tc>
          <w:tcPr>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內在調整</w:t>
            </w:r>
          </w:p>
        </w:tc>
        <w:tc>
          <w:tcPr>
            <w:gridSpan w:val="2"/>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bfbfbf"/>
                <w:sz w:val="20"/>
                <w:szCs w:val="20"/>
                <w:u w:val="none"/>
                <w:shd w:fill="auto" w:val="clear"/>
                <w:vertAlign w:val="baseline"/>
              </w:rPr>
            </w:pPr>
            <w:r w:rsidDel="00000000" w:rsidR="00000000" w:rsidRPr="00000000">
              <w:rPr>
                <w:rFonts w:ascii="DFKai-SB" w:cs="DFKai-SB" w:eastAsia="DFKai-SB" w:hAnsi="DFKai-SB"/>
                <w:b w:val="0"/>
                <w:i w:val="0"/>
                <w:smallCaps w:val="0"/>
                <w:strike w:val="0"/>
                <w:color w:val="bfbfbf"/>
                <w:sz w:val="20"/>
                <w:szCs w:val="20"/>
                <w:u w:val="none"/>
                <w:shd w:fill="auto" w:val="clear"/>
                <w:vertAlign w:val="baseline"/>
                <w:rtl w:val="0"/>
              </w:rPr>
              <w:t xml:space="preserve">例如：個別說明學習技巧、學習態度引導、問題解決策略引導</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976" w:hRule="atLeast"/>
          <w:tblHeader w:val="0"/>
        </w:trPr>
        <w:tc>
          <w:tcPr>
            <w:tcBorders>
              <w:top w:color="000000" w:space="0" w:sz="4" w:val="single"/>
              <w:bottom w:color="000000" w:space="0" w:sz="24"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評量時間</w:t>
            </w:r>
          </w:p>
        </w:tc>
        <w:tc>
          <w:tcPr>
            <w:gridSpan w:val="2"/>
            <w:tcBorders>
              <w:top w:color="000000" w:space="0" w:sz="4" w:val="single"/>
              <w:bottom w:color="000000" w:space="0" w:sz="24" w:val="single"/>
            </w:tcBorders>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single"/>
                <w:shd w:fill="auto" w:val="clear"/>
                <w:vertAlign w:val="baseline"/>
              </w:rPr>
            </w:pPr>
            <w:r w:rsidDel="00000000" w:rsidR="00000000" w:rsidRPr="00000000">
              <w:rPr>
                <w:rFonts w:ascii="DFKai-SB" w:cs="DFKai-SB" w:eastAsia="DFKai-SB" w:hAnsi="DFKai-SB"/>
                <w:sz w:val="24"/>
                <w:szCs w:val="24"/>
                <w:rtl w:val="0"/>
              </w:rPr>
              <w:t xml:space="preserve">預計</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評量時間：</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      年     月     日</w:t>
            </w:r>
            <w:r w:rsidDel="00000000" w:rsidR="00000000" w:rsidRPr="00000000">
              <w:rPr>
                <w:rFonts w:ascii="DFKai-SB" w:cs="DFKai-SB" w:eastAsia="DFKai-SB" w:hAnsi="DFKai-SB"/>
                <w:sz w:val="24"/>
                <w:szCs w:val="24"/>
                <w:rtl w:val="0"/>
              </w:rPr>
              <w:t xml:space="preserve">(自行增減)</w:t>
            </w:r>
            <w:r w:rsidDel="00000000" w:rsidR="00000000" w:rsidRPr="00000000">
              <w:rPr>
                <w:rFonts w:ascii="DFKai-SB" w:cs="DFKai-SB" w:eastAsia="DFKai-SB" w:hAnsi="DFKai-SB"/>
                <w:sz w:val="24"/>
                <w:szCs w:val="24"/>
                <w:u w:val="single"/>
                <w:rtl w:val="0"/>
              </w:rPr>
              <w:br w:type="textWrapping"/>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                   </w:t>
            </w:r>
          </w:p>
        </w:tc>
      </w:tr>
      <w:tr>
        <w:trPr>
          <w:cantSplit w:val="1"/>
          <w:trHeight w:val="757" w:hRule="atLeast"/>
          <w:tblHeader w:val="0"/>
        </w:trPr>
        <w:tc>
          <w:tcPr>
            <w:tcBorders>
              <w:top w:color="000000" w:space="0" w:sz="24" w:val="single"/>
              <w:left w:color="000000" w:space="0" w:sz="24" w:val="single"/>
              <w:bottom w:color="000000" w:space="0" w:sz="24" w:val="single"/>
              <w:right w:color="000000" w:space="0" w:sz="24"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家長及學生簽名確認</w:t>
            </w:r>
            <w:r w:rsidDel="00000000" w:rsidR="00000000" w:rsidRPr="00000000">
              <w:rPr>
                <w:rtl w:val="0"/>
              </w:rPr>
            </w:r>
          </w:p>
        </w:tc>
        <w:tc>
          <w:tcPr>
            <w:tcBorders>
              <w:top w:color="000000" w:space="0" w:sz="24" w:val="single"/>
              <w:left w:color="000000" w:space="0" w:sz="24" w:val="single"/>
              <w:bottom w:color="000000" w:space="0" w:sz="24" w:val="single"/>
              <w:right w:color="000000" w:space="0" w:sz="24" w:val="single"/>
            </w:tcBorders>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1"/>
                <w:i w:val="0"/>
                <w:smallCaps w:val="0"/>
                <w:strike w:val="0"/>
                <w:color w:val="000000"/>
                <w:sz w:val="26"/>
                <w:szCs w:val="26"/>
                <w:u w:val="none"/>
                <w:shd w:fill="auto" w:val="clear"/>
                <w:vertAlign w:val="baseline"/>
                <w:rtl w:val="0"/>
              </w:rPr>
              <w:t xml:space="preserve">□同意上述課程調整方式</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6"/>
                <w:szCs w:val="26"/>
                <w:u w:val="none"/>
                <w:shd w:fill="auto" w:val="clear"/>
                <w:vertAlign w:val="baseline"/>
                <w:rtl w:val="0"/>
              </w:rPr>
              <w:t xml:space="preserve">□不同意上述調整，課程與評量比照一般生</w:t>
            </w:r>
            <w:r w:rsidDel="00000000" w:rsidR="00000000" w:rsidRPr="00000000">
              <w:rPr>
                <w:rtl w:val="0"/>
              </w:rPr>
            </w:r>
          </w:p>
        </w:tc>
        <w:tc>
          <w:tcPr>
            <w:tcBorders>
              <w:top w:color="000000" w:space="0" w:sz="24" w:val="single"/>
              <w:left w:color="000000" w:space="0" w:sz="24" w:val="single"/>
              <w:bottom w:color="000000" w:space="0" w:sz="24" w:val="single"/>
              <w:right w:color="000000" w:space="0" w:sz="24" w:val="single"/>
            </w:tcBorders>
            <w:vAlign w:val="top"/>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家長簽名：</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學生簽名：</w:t>
            </w:r>
            <w:r w:rsidDel="00000000" w:rsidR="00000000" w:rsidRPr="00000000">
              <w:rPr>
                <w:rtl w:val="0"/>
              </w:rPr>
            </w:r>
          </w:p>
        </w:tc>
      </w:tr>
    </w:tbl>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9945.0" w:type="dxa"/>
        <w:jc w:val="left"/>
        <w:tblInd w:w="108.0" w:type="pct"/>
        <w:tblBorders>
          <w:top w:color="000000" w:space="0" w:sz="18" w:val="single"/>
          <w:left w:color="000000" w:space="0" w:sz="18" w:val="single"/>
          <w:bottom w:color="000000" w:space="0" w:sz="18" w:val="single"/>
          <w:right w:color="000000" w:space="0" w:sz="18" w:val="single"/>
          <w:insideH w:color="000000" w:space="0" w:sz="18" w:val="single"/>
          <w:insideV w:color="000000" w:space="0" w:sz="18" w:val="single"/>
        </w:tblBorders>
        <w:tblLayout w:type="fixed"/>
        <w:tblLook w:val="0000"/>
      </w:tblPr>
      <w:tblGrid>
        <w:gridCol w:w="1905"/>
        <w:gridCol w:w="1905"/>
        <w:gridCol w:w="1905"/>
        <w:gridCol w:w="1905"/>
        <w:gridCol w:w="2325"/>
        <w:tblGridChange w:id="0">
          <w:tblGrid>
            <w:gridCol w:w="1905"/>
            <w:gridCol w:w="1905"/>
            <w:gridCol w:w="1905"/>
            <w:gridCol w:w="1905"/>
            <w:gridCol w:w="2325"/>
          </w:tblGrid>
        </w:tblGridChange>
      </w:tblGrid>
      <w:tr>
        <w:trPr>
          <w:cantSplit w:val="0"/>
          <w:trHeight w:val="391" w:hRule="atLeast"/>
          <w:tblHeader w:val="0"/>
        </w:trPr>
        <w:tc>
          <w:tcPr>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任課教師</w:t>
            </w:r>
          </w:p>
        </w:tc>
        <w:tc>
          <w:tcPr>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學習輔導教師</w:t>
            </w:r>
          </w:p>
        </w:tc>
        <w:tc>
          <w:tcPr>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成長導師</w:t>
            </w:r>
          </w:p>
        </w:tc>
        <w:tc>
          <w:tcPr>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教學組長</w:t>
            </w:r>
          </w:p>
        </w:tc>
        <w:tc>
          <w:tcPr>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教務主任</w:t>
            </w:r>
          </w:p>
        </w:tc>
      </w:tr>
      <w:tr>
        <w:trPr>
          <w:cantSplit w:val="0"/>
          <w:trHeight w:val="522" w:hRule="atLeast"/>
          <w:tblHeader w:val="0"/>
        </w:trPr>
        <w:tc>
          <w:tcPr>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r>
    </w:tbl>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-342899</wp:posOffset>
                </wp:positionH>
                <wp:positionV relativeFrom="paragraph">
                  <wp:posOffset>25400</wp:posOffset>
                </wp:positionV>
                <wp:extent cx="6753225" cy="542925"/>
                <wp:effectExtent b="0" l="0" r="0" t="0"/>
                <wp:wrapNone/>
                <wp:docPr id="1" name=""/>
                <a:graphic>
                  <a:graphicData uri="http://schemas.microsoft.com/office/word/2010/wordprocessingShape">
                    <wps:wsp>
                      <wps:cNvSpPr/>
                      <wps:cNvPr id="2" name="Shape 2"/>
                      <wps:spPr>
                        <a:xfrm>
                          <a:off x="1974150" y="3513300"/>
                          <a:ext cx="6743700" cy="533400"/>
                        </a:xfrm>
                        <a:prstGeom prst="rect">
                          <a:avLst/>
                        </a:prstGeom>
                        <a:noFill/>
                        <a:ln>
                          <a:noFill/>
                        </a:ln>
                      </wps:spPr>
                      <wps:txbx>
                        <w:txbxContent>
                          <w:p w:rsidR="00000000" w:rsidDel="00000000" w:rsidP="00000000" w:rsidRDefault="00000000" w:rsidRPr="00000000">
                            <w:pPr>
                              <w:spacing w:after="0" w:before="0" w:line="240"/>
                              <w:ind w:left="660.9999847412109" w:right="0" w:firstLine="0"/>
                              <w:jc w:val="left"/>
                              <w:textDirection w:val="btLr"/>
                            </w:pPr>
                            <w:r w:rsidDel="00000000" w:rsidR="00000000" w:rsidRPr="00000000">
                              <w:rPr>
                                <w:rFonts w:ascii="DFKai-SB" w:cs="DFKai-SB" w:eastAsia="DFKai-SB" w:hAnsi="DFKai-SB"/>
                                <w:b w:val="1"/>
                                <w:i w:val="0"/>
                                <w:smallCaps w:val="0"/>
                                <w:strike w:val="0"/>
                                <w:color w:val="000000"/>
                                <w:sz w:val="22"/>
                                <w:vertAlign w:val="baseline"/>
                              </w:rPr>
                              <w:t xml:space="preserve">說明：請學生與任課老師討論填寫後將此表讓導師及家長簽完名交回教務處，教務處統一核完章後會再交給老師，並請老師期末評量完後擲回教務處，謝謝!如未收到此表，成績將視為無須調整比照一般生。</w:t>
                            </w:r>
                          </w:p>
                          <w:p w:rsidR="00000000" w:rsidDel="00000000" w:rsidP="00000000" w:rsidRDefault="00000000" w:rsidRPr="00000000">
                            <w:pPr>
                              <w:spacing w:after="0" w:before="0" w:line="240"/>
                              <w:ind w:left="660.9999847412109" w:right="0" w:firstLine="0"/>
                              <w:jc w:val="left"/>
                              <w:textDirection w:val="btLr"/>
                            </w:pPr>
                            <w:r w:rsidDel="00000000" w:rsidR="00000000" w:rsidRPr="00000000">
                              <w:rPr>
                                <w:rFonts w:ascii="DFKai-SB" w:cs="DFKai-SB" w:eastAsia="DFKai-SB" w:hAnsi="DFKai-SB"/>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FKai-SB" w:cs="DFKai-SB" w:eastAsia="DFKai-SB" w:hAnsi="DFKai-SB"/>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-342899</wp:posOffset>
                </wp:positionH>
                <wp:positionV relativeFrom="paragraph">
                  <wp:posOffset>25400</wp:posOffset>
                </wp:positionV>
                <wp:extent cx="6753225" cy="54292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753225" cy="542925"/>
                        </a:xfrm>
                        <a:prstGeom prst="rect"/>
                        <a:ln/>
                      </pic:spPr>
                    </pic:pic>
                  </a:graphicData>
                </a:graphic>
              </wp:anchor>
            </w:drawing>
          </mc:Fallback>
        </mc:AlternateContent>
      </w:r>
    </w:p>
    <w:sectPr>
      <w:pgSz w:h="16838" w:w="11906" w:orient="portrait"/>
      <w:pgMar w:bottom="567" w:top="567" w:left="1021"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DFKai-SB"/>
  <w:font w:name="PMingLiu"/>
  <w:font w:name="Times New Roman"/>
  <w:font w:name="Wingdings 2"/>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內文">
    <w:name w:val="內文"/>
    <w:next w:val="內文"/>
    <w:autoRedefine w:val="0"/>
    <w:hidden w:val="0"/>
    <w:qFormat w:val="0"/>
    <w:pPr>
      <w:widowControl w:val="0"/>
      <w:suppressAutoHyphens w:val="1"/>
      <w:spacing w:line="1" w:lineRule="atLeast"/>
      <w:ind w:leftChars="-1" w:rightChars="0" w:firstLineChars="-1"/>
      <w:textDirection w:val="btLr"/>
      <w:textAlignment w:val="top"/>
      <w:outlineLvl w:val="0"/>
    </w:pPr>
    <w:rPr>
      <w:w w:val="100"/>
      <w:kern w:val="2"/>
      <w:position w:val="-1"/>
      <w:sz w:val="24"/>
      <w:szCs w:val="24"/>
      <w:effect w:val="none"/>
      <w:vertAlign w:val="baseline"/>
      <w:cs w:val="0"/>
      <w:em w:val="none"/>
      <w:lang w:bidi="ar-SA" w:eastAsia="zh-TW" w:val="en-US"/>
    </w:rPr>
  </w:style>
  <w:style w:type="character" w:styleId="預設段落字型">
    <w:name w:val="預設段落字型"/>
    <w:next w:val="預設段落字型"/>
    <w:autoRedefine w:val="0"/>
    <w:hidden w:val="0"/>
    <w:qFormat w:val="0"/>
    <w:rPr>
      <w:w w:val="100"/>
      <w:position w:val="-1"/>
      <w:effect w:val="none"/>
      <w:vertAlign w:val="baseline"/>
      <w:cs w:val="0"/>
      <w:em w:val="none"/>
      <w:lang/>
    </w:rPr>
  </w:style>
  <w:style w:type="table" w:styleId="表格內文">
    <w:name w:val="表格內文"/>
    <w:next w:val="表格內文"/>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無清單">
    <w:name w:val="無清單"/>
    <w:next w:val="無清單"/>
    <w:autoRedefine w:val="0"/>
    <w:hidden w:val="0"/>
    <w:qFormat w:val="0"/>
    <w:pPr>
      <w:suppressAutoHyphens w:val="1"/>
      <w:spacing w:line="1" w:lineRule="atLeast"/>
      <w:ind w:leftChars="-1" w:rightChars="0" w:firstLineChars="-1"/>
      <w:textDirection w:val="btLr"/>
      <w:textAlignment w:val="top"/>
      <w:outlineLvl w:val="0"/>
    </w:pPr>
  </w:style>
  <w:style w:type="paragraph" w:styleId="頁首">
    <w:name w:val="頁首"/>
    <w:basedOn w:val="內文"/>
    <w:next w:val="頁首"/>
    <w:autoRedefine w:val="0"/>
    <w:hidden w:val="0"/>
    <w:qFormat w:val="0"/>
    <w:pPr>
      <w:widowControl w:val="0"/>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kern w:val="2"/>
      <w:position w:val="-1"/>
      <w:sz w:val="20"/>
      <w:szCs w:val="20"/>
      <w:effect w:val="none"/>
      <w:vertAlign w:val="baseline"/>
      <w:cs w:val="0"/>
      <w:em w:val="none"/>
      <w:lang w:bidi="ar-SA" w:eastAsia="zh-TW" w:val="en-US"/>
    </w:rPr>
  </w:style>
  <w:style w:type="character" w:styleId="頁首字元">
    <w:name w:val="頁首 字元"/>
    <w:next w:val="頁首字元"/>
    <w:autoRedefine w:val="0"/>
    <w:hidden w:val="0"/>
    <w:qFormat w:val="0"/>
    <w:rPr>
      <w:w w:val="100"/>
      <w:kern w:val="2"/>
      <w:position w:val="-1"/>
      <w:effect w:val="none"/>
      <w:vertAlign w:val="baseline"/>
      <w:cs w:val="0"/>
      <w:em w:val="none"/>
      <w:lang/>
    </w:rPr>
  </w:style>
  <w:style w:type="paragraph" w:styleId="頁尾">
    <w:name w:val="頁尾"/>
    <w:basedOn w:val="內文"/>
    <w:next w:val="頁尾"/>
    <w:autoRedefine w:val="0"/>
    <w:hidden w:val="0"/>
    <w:qFormat w:val="0"/>
    <w:pPr>
      <w:widowControl w:val="0"/>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kern w:val="2"/>
      <w:position w:val="-1"/>
      <w:sz w:val="20"/>
      <w:szCs w:val="20"/>
      <w:effect w:val="none"/>
      <w:vertAlign w:val="baseline"/>
      <w:cs w:val="0"/>
      <w:em w:val="none"/>
      <w:lang w:bidi="ar-SA" w:eastAsia="zh-TW" w:val="en-US"/>
    </w:rPr>
  </w:style>
  <w:style w:type="character" w:styleId="頁尾字元">
    <w:name w:val="頁尾 字元"/>
    <w:next w:val="頁尾字元"/>
    <w:autoRedefine w:val="0"/>
    <w:hidden w:val="0"/>
    <w:qFormat w:val="0"/>
    <w:rPr>
      <w:w w:val="100"/>
      <w:kern w:val="2"/>
      <w:position w:val="-1"/>
      <w:effect w:val="none"/>
      <w:vertAlign w:val="baseline"/>
      <w:cs w:val="0"/>
      <w:em w:val="none"/>
      <w:lang/>
    </w:rPr>
  </w:style>
  <w:style w:type="paragraph" w:styleId="註解方塊文字">
    <w:name w:val="註解方塊文字"/>
    <w:basedOn w:val="內文"/>
    <w:next w:val="註解方塊文字"/>
    <w:autoRedefine w:val="0"/>
    <w:hidden w:val="0"/>
    <w:qFormat w:val="0"/>
    <w:pPr>
      <w:widowControl w:val="0"/>
      <w:suppressAutoHyphens w:val="1"/>
      <w:spacing w:line="1" w:lineRule="atLeast"/>
      <w:ind w:leftChars="-1" w:rightChars="0" w:firstLineChars="-1"/>
      <w:textDirection w:val="btLr"/>
      <w:textAlignment w:val="top"/>
      <w:outlineLvl w:val="0"/>
    </w:pPr>
    <w:rPr>
      <w:rFonts w:ascii="Calibri Light" w:cs="Times New Roman" w:eastAsia="新細明體" w:hAnsi="Calibri Light"/>
      <w:w w:val="100"/>
      <w:kern w:val="2"/>
      <w:position w:val="-1"/>
      <w:sz w:val="18"/>
      <w:szCs w:val="18"/>
      <w:effect w:val="none"/>
      <w:vertAlign w:val="baseline"/>
      <w:cs w:val="0"/>
      <w:em w:val="none"/>
      <w:lang w:bidi="ar-SA" w:eastAsia="zh-TW" w:val="en-US"/>
    </w:rPr>
  </w:style>
  <w:style w:type="character" w:styleId="註解方塊文字字元">
    <w:name w:val="註解方塊文字 字元"/>
    <w:next w:val="註解方塊文字字元"/>
    <w:autoRedefine w:val="0"/>
    <w:hidden w:val="0"/>
    <w:qFormat w:val="0"/>
    <w:rPr>
      <w:rFonts w:ascii="Calibri Light" w:cs="Times New Roman" w:eastAsia="新細明體" w:hAnsi="Calibri Light"/>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28.0" w:type="dxa"/>
        <w:bottom w:w="0.0" w:type="dxa"/>
        <w:right w:w="2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QIivFYRsYL0J1yxgxUxNeAh+5A==">AMUW2mWVoxps/doHr5gClJqeS/5ZRFOox/pdwa/fd9cyOZ0d0P5XdTqdf+1yRJhIoazUw8jQOD4wpISA6o3g54vB2xU5un8k89Sx0Sh76T5T5g/hVQ2cmY4=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2019-05-16T06:26:00Z</dcterms:created>
  <dc:creator>Irene</dc:creator>
</cp:coreProperties>
</file>